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FA" w:rsidRDefault="00AB3CFA" w:rsidP="006414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5B42" w:rsidRDefault="00A05B42" w:rsidP="00A05B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464329DD" wp14:editId="25B7393D">
            <wp:extent cx="1762125" cy="160972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9"/>
                    <a:stretch/>
                  </pic:blipFill>
                  <pic:spPr bwMode="auto">
                    <a:xfrm>
                      <a:off x="0" y="0"/>
                      <a:ext cx="1762125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145E" w:rsidRPr="00AB3CFA" w:rsidRDefault="0064145E" w:rsidP="00A05B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3CFA">
        <w:rPr>
          <w:rFonts w:ascii="Times New Roman" w:hAnsi="Times New Roman" w:cs="Times New Roman"/>
          <w:b/>
          <w:sz w:val="40"/>
          <w:szCs w:val="40"/>
        </w:rPr>
        <w:t xml:space="preserve">REGULAMIN DYŻURÓW NAUCZYCIELI </w:t>
      </w:r>
    </w:p>
    <w:p w:rsidR="0064145E" w:rsidRDefault="0064145E" w:rsidP="006741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Zadaniem nauczycieli pełniących dyżur jest zapewnienie uczniom bezpieczeństwa przed lekcjami  i podczas przerw oraz eliminowanie zauważonych sytuacji zagrażających temu bezpieczeństwu.</w:t>
      </w:r>
    </w:p>
    <w:p w:rsidR="0064145E" w:rsidRDefault="0064145E" w:rsidP="006741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Nauczyciel dyżurny odpowiada za właściwe zachowanie uczniów na korytarzu i w toaletach.</w:t>
      </w:r>
    </w:p>
    <w:p w:rsidR="0064145E" w:rsidRDefault="0064145E" w:rsidP="006741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Zadaniem nauczyciela jest stały monitoring rejonu dyżuru.</w:t>
      </w:r>
    </w:p>
    <w:p w:rsidR="0064145E" w:rsidRDefault="0064145E" w:rsidP="006741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Dyżur pełniony jest w czasie ustalonym w tygodniowym planie dyżurów.</w:t>
      </w:r>
    </w:p>
    <w:p w:rsidR="0064145E" w:rsidRDefault="0064145E" w:rsidP="006741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ma obowiązek dyżurować nieprzerwanie przez całą przerwę,  a w razie konieczności opuszczania  dyżuru zapewnić uczniom opiekę.</w:t>
      </w:r>
    </w:p>
    <w:p w:rsidR="0064145E" w:rsidRDefault="0064145E" w:rsidP="006741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nieobecności w pracy nauczyciela dyżurującego, dyżuruje na</w:t>
      </w:r>
      <w:r w:rsidR="001B7AAF">
        <w:rPr>
          <w:rFonts w:ascii="Times New Roman" w:hAnsi="Times New Roman" w:cs="Times New Roman"/>
          <w:sz w:val="28"/>
          <w:szCs w:val="28"/>
        </w:rPr>
        <w:t xml:space="preserve">uczyciel mający wyznaczone </w:t>
      </w:r>
      <w:r>
        <w:rPr>
          <w:rFonts w:ascii="Times New Roman" w:hAnsi="Times New Roman" w:cs="Times New Roman"/>
          <w:sz w:val="28"/>
          <w:szCs w:val="28"/>
        </w:rPr>
        <w:t xml:space="preserve"> zastępst</w:t>
      </w:r>
      <w:r w:rsidR="001B7AAF">
        <w:rPr>
          <w:rFonts w:ascii="Times New Roman" w:hAnsi="Times New Roman" w:cs="Times New Roman"/>
          <w:sz w:val="28"/>
          <w:szCs w:val="28"/>
        </w:rPr>
        <w:t>wo w tygodniowym planie dyżurów ( przed lekcją).</w:t>
      </w:r>
    </w:p>
    <w:p w:rsidR="0064145E" w:rsidRDefault="0064145E" w:rsidP="00AB3C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dyżurujący opuszcza miejsce dyżuru po dzwonku na lekcję.</w:t>
      </w:r>
    </w:p>
    <w:p w:rsidR="0064145E" w:rsidRDefault="0064145E" w:rsidP="006741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Ustala się następujący harmonogram dyżurów:</w:t>
      </w:r>
    </w:p>
    <w:p w:rsidR="0064145E" w:rsidRDefault="0064145E" w:rsidP="0064145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przed lekcjami </w:t>
      </w:r>
      <w:r w:rsidR="001B7AAF">
        <w:rPr>
          <w:rFonts w:ascii="Times New Roman" w:hAnsi="Times New Roman" w:cs="Times New Roman"/>
          <w:sz w:val="28"/>
          <w:szCs w:val="28"/>
        </w:rPr>
        <w:t xml:space="preserve">  od 7.30 do 8.1</w:t>
      </w:r>
      <w:r w:rsidR="006741FC">
        <w:rPr>
          <w:rFonts w:ascii="Times New Roman" w:hAnsi="Times New Roman" w:cs="Times New Roman"/>
          <w:sz w:val="28"/>
          <w:szCs w:val="28"/>
        </w:rPr>
        <w:t>0</w:t>
      </w:r>
    </w:p>
    <w:p w:rsidR="006741FC" w:rsidRDefault="006741FC" w:rsidP="0064145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przerwy po 1,2,3, 6</w:t>
      </w:r>
      <w:r w:rsidR="001B7AAF">
        <w:rPr>
          <w:rFonts w:ascii="Times New Roman" w:hAnsi="Times New Roman" w:cs="Times New Roman"/>
          <w:sz w:val="28"/>
          <w:szCs w:val="28"/>
        </w:rPr>
        <w:t xml:space="preserve">,7 </w:t>
      </w:r>
      <w:r>
        <w:rPr>
          <w:rFonts w:ascii="Times New Roman" w:hAnsi="Times New Roman" w:cs="Times New Roman"/>
          <w:sz w:val="28"/>
          <w:szCs w:val="28"/>
        </w:rPr>
        <w:t xml:space="preserve"> lekcji ( 10 minut)</w:t>
      </w:r>
    </w:p>
    <w:p w:rsidR="006741FC" w:rsidRDefault="006741FC" w:rsidP="0064145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przerwy  po 4,5 lekcji ( 15 minut)</w:t>
      </w:r>
    </w:p>
    <w:p w:rsidR="006741FC" w:rsidRDefault="006741FC" w:rsidP="00674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  Rejony dyżuru nauczycieli:</w:t>
      </w:r>
    </w:p>
    <w:p w:rsidR="006741FC" w:rsidRDefault="006741FC" w:rsidP="00674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I rejon – korytarz  na parterze, toalety                                                                                   </w:t>
      </w:r>
    </w:p>
    <w:p w:rsidR="006741FC" w:rsidRDefault="006741FC" w:rsidP="00674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II rejon- korytarz na I piętrze ,toalety  </w:t>
      </w:r>
    </w:p>
    <w:p w:rsidR="006741FC" w:rsidRDefault="006741FC" w:rsidP="00674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III rejon – korytarz na II piętrze , toalety </w:t>
      </w:r>
    </w:p>
    <w:p w:rsidR="006741FC" w:rsidRDefault="001B7AAF" w:rsidP="00674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IV rejon- korytarz w szatni, drzwi wejściowe</w:t>
      </w:r>
    </w:p>
    <w:p w:rsidR="006741FC" w:rsidRDefault="006741FC" w:rsidP="00674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V rejon-  korytarz na bloku zajęć wf, toalety, przebieralnie, łącznik</w:t>
      </w:r>
    </w:p>
    <w:p w:rsidR="006741FC" w:rsidRDefault="006741FC" w:rsidP="00674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VI rejon- boisko szkolne</w:t>
      </w:r>
    </w:p>
    <w:p w:rsidR="006741FC" w:rsidRDefault="006741FC" w:rsidP="00674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Dyrektor i zastępcy dyrektora zwolnieni są z obowiązku dyżurowania podczas przerw.  Ich zadaniem jest nadzór nad  dyżurującymi nauczycielami.</w:t>
      </w:r>
    </w:p>
    <w:p w:rsidR="006741FC" w:rsidRDefault="006741FC" w:rsidP="00674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Dyżur pełniony jest prawidłowo, jeżeli:</w:t>
      </w:r>
    </w:p>
    <w:p w:rsidR="006741FC" w:rsidRDefault="006741FC" w:rsidP="00674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panuje ład i porządek</w:t>
      </w:r>
    </w:p>
    <w:p w:rsidR="006741FC" w:rsidRDefault="006741FC" w:rsidP="00674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nauczyciel zapewnia uczniom bezpieczeństwo</w:t>
      </w:r>
    </w:p>
    <w:p w:rsidR="006741FC" w:rsidRDefault="006741FC" w:rsidP="00674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podjęta jest natychmiastowa interwencja w sytuacjach zagrożenia bezpieczeństwa</w:t>
      </w:r>
    </w:p>
    <w:p w:rsidR="000608F6" w:rsidRDefault="000608F6" w:rsidP="00674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Za dzwonki na lekcje i przerwy odpowiada woźna .</w:t>
      </w:r>
    </w:p>
    <w:p w:rsidR="000608F6" w:rsidRDefault="000608F6" w:rsidP="00674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Z pełnienia dyżurów zwolnione są kobiety w ciąży, nauczyciele w świetlicy, nauczyciele oddziałów przedszkolnych , nauczyciel-bibliotekarz , pedagog szkolny </w:t>
      </w:r>
    </w:p>
    <w:p w:rsidR="000608F6" w:rsidRDefault="000608F6" w:rsidP="00674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Podczas sprzyjających warunków atmosferycznych uczniowie spędzają przerwy na wyznaczonym  terenie boiska szkolnego. Nauczyciele pełnią wówczas dyżur według odrębnego harmonogramu.</w:t>
      </w:r>
    </w:p>
    <w:p w:rsidR="000608F6" w:rsidRDefault="000608F6" w:rsidP="00674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Decyzję o możliwości wyjścia uczniów na boisko szkolne podejmuje dyrektor lub zastępca dyrektora szkoły. </w:t>
      </w:r>
      <w:bookmarkStart w:id="0" w:name="_GoBack"/>
      <w:bookmarkEnd w:id="0"/>
    </w:p>
    <w:p w:rsidR="000608F6" w:rsidRDefault="000608F6" w:rsidP="006741FC">
      <w:pPr>
        <w:rPr>
          <w:rFonts w:ascii="Times New Roman" w:hAnsi="Times New Roman" w:cs="Times New Roman"/>
          <w:sz w:val="28"/>
          <w:szCs w:val="28"/>
        </w:rPr>
      </w:pPr>
    </w:p>
    <w:p w:rsidR="006741FC" w:rsidRDefault="006741FC" w:rsidP="006741FC">
      <w:pPr>
        <w:rPr>
          <w:rFonts w:ascii="Times New Roman" w:hAnsi="Times New Roman" w:cs="Times New Roman"/>
          <w:sz w:val="28"/>
          <w:szCs w:val="28"/>
        </w:rPr>
      </w:pPr>
    </w:p>
    <w:p w:rsidR="006741FC" w:rsidRPr="006741FC" w:rsidRDefault="006741FC" w:rsidP="006741FC">
      <w:pPr>
        <w:rPr>
          <w:rFonts w:ascii="Times New Roman" w:hAnsi="Times New Roman" w:cs="Times New Roman"/>
          <w:sz w:val="28"/>
          <w:szCs w:val="28"/>
        </w:rPr>
      </w:pPr>
    </w:p>
    <w:p w:rsidR="006741FC" w:rsidRPr="0064145E" w:rsidRDefault="006741FC" w:rsidP="0064145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6741FC" w:rsidRPr="0064145E" w:rsidSect="006741F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BE4" w:rsidRDefault="006D5BE4" w:rsidP="000608F6">
      <w:pPr>
        <w:spacing w:after="0" w:line="240" w:lineRule="auto"/>
      </w:pPr>
      <w:r>
        <w:separator/>
      </w:r>
    </w:p>
  </w:endnote>
  <w:endnote w:type="continuationSeparator" w:id="0">
    <w:p w:rsidR="006D5BE4" w:rsidRDefault="006D5BE4" w:rsidP="0006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51726"/>
      <w:docPartObj>
        <w:docPartGallery w:val="Page Numbers (Bottom of Page)"/>
        <w:docPartUnique/>
      </w:docPartObj>
    </w:sdtPr>
    <w:sdtEndPr/>
    <w:sdtContent>
      <w:p w:rsidR="000608F6" w:rsidRDefault="000608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B42">
          <w:rPr>
            <w:noProof/>
          </w:rPr>
          <w:t>1</w:t>
        </w:r>
        <w:r>
          <w:fldChar w:fldCharType="end"/>
        </w:r>
      </w:p>
    </w:sdtContent>
  </w:sdt>
  <w:p w:rsidR="000608F6" w:rsidRDefault="00060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BE4" w:rsidRDefault="006D5BE4" w:rsidP="000608F6">
      <w:pPr>
        <w:spacing w:after="0" w:line="240" w:lineRule="auto"/>
      </w:pPr>
      <w:r>
        <w:separator/>
      </w:r>
    </w:p>
  </w:footnote>
  <w:footnote w:type="continuationSeparator" w:id="0">
    <w:p w:rsidR="006D5BE4" w:rsidRDefault="006D5BE4" w:rsidP="00060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4BDE"/>
    <w:multiLevelType w:val="hybridMultilevel"/>
    <w:tmpl w:val="831E7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7E"/>
    <w:rsid w:val="000608F6"/>
    <w:rsid w:val="001B7AAF"/>
    <w:rsid w:val="0064145E"/>
    <w:rsid w:val="006741FC"/>
    <w:rsid w:val="006D5BE4"/>
    <w:rsid w:val="006E197C"/>
    <w:rsid w:val="00A05B42"/>
    <w:rsid w:val="00A21EFB"/>
    <w:rsid w:val="00AB3CFA"/>
    <w:rsid w:val="00B15C7E"/>
    <w:rsid w:val="00C6086D"/>
    <w:rsid w:val="00C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B9C2"/>
  <w15:docId w15:val="{E4C548BF-56C5-4884-876F-91E3A37A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4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0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8F6"/>
  </w:style>
  <w:style w:type="paragraph" w:styleId="Stopka">
    <w:name w:val="footer"/>
    <w:basedOn w:val="Normalny"/>
    <w:link w:val="StopkaZnak"/>
    <w:uiPriority w:val="99"/>
    <w:unhideWhenUsed/>
    <w:rsid w:val="00060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8F6"/>
  </w:style>
  <w:style w:type="paragraph" w:styleId="Tekstdymka">
    <w:name w:val="Balloon Text"/>
    <w:basedOn w:val="Normalny"/>
    <w:link w:val="TekstdymkaZnak"/>
    <w:uiPriority w:val="99"/>
    <w:semiHidden/>
    <w:unhideWhenUsed/>
    <w:rsid w:val="00A05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E7B0-DE34-414F-9A3B-1ED6BC99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Zapolice</dc:creator>
  <cp:keywords/>
  <dc:description/>
  <cp:lastModifiedBy>Windows User</cp:lastModifiedBy>
  <cp:revision>9</cp:revision>
  <cp:lastPrinted>2018-08-24T09:36:00Z</cp:lastPrinted>
  <dcterms:created xsi:type="dcterms:W3CDTF">2017-08-31T16:17:00Z</dcterms:created>
  <dcterms:modified xsi:type="dcterms:W3CDTF">2018-08-24T09:36:00Z</dcterms:modified>
</cp:coreProperties>
</file>