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5" w:rsidRPr="007F487F" w:rsidRDefault="007F487F" w:rsidP="007F487F">
      <w:pPr>
        <w:pStyle w:val="Pa36"/>
        <w:spacing w:before="280" w:after="40" w:line="360" w:lineRule="auto"/>
        <w:ind w:left="280" w:hanging="280"/>
        <w:jc w:val="center"/>
        <w:rPr>
          <w:rFonts w:asciiTheme="minorHAnsi" w:hAnsiTheme="minorHAnsi" w:cstheme="minorHAnsi"/>
          <w:b/>
          <w:bCs/>
          <w:color w:val="000000"/>
        </w:rPr>
      </w:pPr>
      <w:r w:rsidRPr="007F487F">
        <w:rPr>
          <w:rFonts w:asciiTheme="minorHAnsi" w:hAnsiTheme="minorHAnsi" w:cstheme="minorHAnsi"/>
          <w:b/>
          <w:bCs/>
          <w:color w:val="000000"/>
        </w:rPr>
        <w:t>SCENARIUSZ LEKCJI INFORMATYKI W KLASIE V</w:t>
      </w:r>
    </w:p>
    <w:p w:rsidR="00811B95" w:rsidRPr="007F487F" w:rsidRDefault="00811B95" w:rsidP="003E3DD9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F487F">
        <w:rPr>
          <w:rFonts w:asciiTheme="minorHAnsi" w:hAnsiTheme="minorHAnsi" w:cstheme="minorHAnsi"/>
          <w:b/>
        </w:rPr>
        <w:t>Lekcja z wykorzystaniem tablicy interaktywnej</w:t>
      </w:r>
      <w:r w:rsidR="003E3DD9">
        <w:rPr>
          <w:rFonts w:asciiTheme="minorHAnsi" w:hAnsiTheme="minorHAnsi" w:cstheme="minorHAnsi"/>
          <w:b/>
        </w:rPr>
        <w:t xml:space="preserve"> </w:t>
      </w:r>
      <w:r w:rsidR="007F487F">
        <w:rPr>
          <w:rFonts w:asciiTheme="minorHAnsi" w:hAnsiTheme="minorHAnsi" w:cstheme="minorHAnsi"/>
          <w:b/>
        </w:rPr>
        <w:t>oraz</w:t>
      </w:r>
      <w:r w:rsidRPr="007F487F">
        <w:rPr>
          <w:rFonts w:asciiTheme="minorHAnsi" w:hAnsiTheme="minorHAnsi" w:cstheme="minorHAnsi"/>
          <w:b/>
        </w:rPr>
        <w:t xml:space="preserve"> multibooka wydawnictwa MIGRA</w:t>
      </w:r>
    </w:p>
    <w:p w:rsidR="00DF7B60" w:rsidRPr="00DF7B60" w:rsidRDefault="00DF7B60" w:rsidP="00DF7B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7B60">
        <w:rPr>
          <w:rFonts w:cstheme="minorHAnsi"/>
          <w:b/>
          <w:sz w:val="24"/>
          <w:szCs w:val="24"/>
        </w:rPr>
        <w:t>w ramach programu „Aktywna tablica”</w:t>
      </w:r>
    </w:p>
    <w:p w:rsidR="00223C0F" w:rsidRDefault="00223C0F">
      <w:pPr>
        <w:rPr>
          <w:rFonts w:cstheme="minorHAnsi"/>
          <w:b/>
          <w:sz w:val="24"/>
          <w:szCs w:val="24"/>
        </w:rPr>
      </w:pPr>
    </w:p>
    <w:p w:rsidR="00223C0F" w:rsidRPr="00401B31" w:rsidRDefault="00811B95">
      <w:pPr>
        <w:rPr>
          <w:rFonts w:cstheme="minorHAnsi"/>
          <w:sz w:val="24"/>
          <w:szCs w:val="24"/>
          <w:u w:val="single"/>
        </w:rPr>
      </w:pPr>
      <w:r w:rsidRPr="00401B31">
        <w:rPr>
          <w:rFonts w:cstheme="minorHAnsi"/>
          <w:b/>
          <w:sz w:val="24"/>
          <w:szCs w:val="24"/>
        </w:rPr>
        <w:t>Temat:</w:t>
      </w:r>
      <w:r w:rsidRPr="00401B31">
        <w:rPr>
          <w:rFonts w:cstheme="minorHAnsi"/>
          <w:sz w:val="24"/>
          <w:szCs w:val="24"/>
        </w:rPr>
        <w:t xml:space="preserve"> </w:t>
      </w:r>
      <w:r w:rsidRPr="00401B31">
        <w:rPr>
          <w:rFonts w:cstheme="minorHAnsi"/>
          <w:sz w:val="24"/>
          <w:szCs w:val="24"/>
          <w:u w:val="single"/>
        </w:rPr>
        <w:t>Piszemy, wysyłamy i odbieramy listy elektroniczne</w:t>
      </w:r>
      <w:r w:rsidR="00944043">
        <w:rPr>
          <w:rFonts w:cstheme="minorHAnsi"/>
          <w:sz w:val="24"/>
          <w:szCs w:val="24"/>
          <w:u w:val="single"/>
        </w:rPr>
        <w:t>.</w:t>
      </w:r>
    </w:p>
    <w:p w:rsidR="00811B95" w:rsidRPr="00401B31" w:rsidRDefault="00811B95">
      <w:pPr>
        <w:rPr>
          <w:rFonts w:cstheme="minorHAnsi"/>
          <w:sz w:val="24"/>
          <w:szCs w:val="24"/>
        </w:rPr>
      </w:pPr>
      <w:r w:rsidRPr="00223C0F">
        <w:rPr>
          <w:rFonts w:cstheme="minorHAnsi"/>
          <w:b/>
          <w:sz w:val="24"/>
          <w:szCs w:val="24"/>
        </w:rPr>
        <w:t>Podstawa programowa III.</w:t>
      </w:r>
      <w:r w:rsidRPr="00401B31">
        <w:rPr>
          <w:rFonts w:cstheme="minorHAnsi"/>
          <w:sz w:val="24"/>
          <w:szCs w:val="24"/>
        </w:rPr>
        <w:t xml:space="preserve"> Posługiwanie się komputerem, urządzeniami cyfrowymi i sieciami komputerowymi. Uczeń: 2) wykorzystuje sieć komputerową (szkolną, sieć Internet): b) jako medium komunikacyjne,</w:t>
      </w:r>
    </w:p>
    <w:p w:rsidR="00401B31" w:rsidRPr="00401B31" w:rsidRDefault="00401B31" w:rsidP="00401B31">
      <w:pPr>
        <w:autoSpaceDE w:val="0"/>
        <w:autoSpaceDN w:val="0"/>
        <w:adjustRightInd w:val="0"/>
        <w:spacing w:before="280" w:after="40" w:line="231" w:lineRule="atLeast"/>
        <w:ind w:left="280" w:hanging="280"/>
        <w:rPr>
          <w:rFonts w:cstheme="minorHAnsi"/>
          <w:sz w:val="24"/>
          <w:szCs w:val="24"/>
        </w:rPr>
      </w:pPr>
      <w:r w:rsidRPr="00401B31">
        <w:rPr>
          <w:rFonts w:cstheme="minorHAnsi"/>
          <w:b/>
          <w:bCs/>
          <w:sz w:val="24"/>
          <w:szCs w:val="24"/>
        </w:rPr>
        <w:t xml:space="preserve">Cele lekcji: </w:t>
      </w:r>
    </w:p>
    <w:p w:rsidR="00401B31" w:rsidRPr="00401B31" w:rsidRDefault="00401B31" w:rsidP="00401B31">
      <w:pPr>
        <w:autoSpaceDE w:val="0"/>
        <w:autoSpaceDN w:val="0"/>
        <w:adjustRightInd w:val="0"/>
        <w:spacing w:after="0" w:line="181" w:lineRule="atLeast"/>
        <w:jc w:val="both"/>
        <w:rPr>
          <w:rFonts w:cstheme="minorHAnsi"/>
          <w:b/>
          <w:sz w:val="24"/>
          <w:szCs w:val="24"/>
        </w:rPr>
      </w:pPr>
      <w:r w:rsidRPr="00401B31">
        <w:rPr>
          <w:rFonts w:cstheme="minorHAnsi"/>
          <w:b/>
          <w:sz w:val="24"/>
          <w:szCs w:val="24"/>
        </w:rPr>
        <w:t xml:space="preserve">Uczeń: </w:t>
      </w:r>
    </w:p>
    <w:p w:rsidR="00401B31" w:rsidRPr="00401B31" w:rsidRDefault="00401B31" w:rsidP="00401B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B31">
        <w:rPr>
          <w:rFonts w:cstheme="minorHAnsi"/>
          <w:sz w:val="24"/>
          <w:szCs w:val="24"/>
        </w:rPr>
        <w:t>omawia podobieństwa i różnice między pocztą tradycyjną a elektroniczną;</w:t>
      </w:r>
    </w:p>
    <w:p w:rsidR="00401B31" w:rsidRPr="00401B31" w:rsidRDefault="00401B31" w:rsidP="00401B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B31">
        <w:rPr>
          <w:rFonts w:cstheme="minorHAnsi"/>
          <w:sz w:val="24"/>
          <w:szCs w:val="24"/>
        </w:rPr>
        <w:t>wie, czym są poczta elektroniczna i adres e-mail;</w:t>
      </w:r>
    </w:p>
    <w:p w:rsidR="00401B31" w:rsidRPr="00401B31" w:rsidRDefault="00401B31" w:rsidP="00401B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B31">
        <w:rPr>
          <w:rFonts w:cstheme="minorHAnsi"/>
          <w:sz w:val="24"/>
          <w:szCs w:val="24"/>
        </w:rPr>
        <w:t>poprawnie redaguje list elektroniczny, stosując zasady redagowania tekstu i zasady netykiety;</w:t>
      </w:r>
    </w:p>
    <w:p w:rsidR="00401B31" w:rsidRPr="00401B31" w:rsidRDefault="00401B31" w:rsidP="00401B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B31">
        <w:rPr>
          <w:rFonts w:cstheme="minorHAnsi"/>
          <w:sz w:val="24"/>
          <w:szCs w:val="24"/>
        </w:rPr>
        <w:t>pisze, wysyła listy elektroniczne (do wielu adresatów);</w:t>
      </w:r>
    </w:p>
    <w:p w:rsidR="00401B31" w:rsidRPr="00401B31" w:rsidRDefault="00401B31" w:rsidP="00401B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B31">
        <w:rPr>
          <w:rFonts w:cstheme="minorHAnsi"/>
          <w:sz w:val="24"/>
          <w:szCs w:val="24"/>
        </w:rPr>
        <w:t>odbiera listy elektroniczne i odpowiada na nie</w:t>
      </w:r>
      <w:r>
        <w:rPr>
          <w:rFonts w:cstheme="minorHAnsi"/>
          <w:sz w:val="24"/>
          <w:szCs w:val="24"/>
        </w:rPr>
        <w:t>.</w:t>
      </w:r>
    </w:p>
    <w:p w:rsidR="00401B31" w:rsidRPr="005D13AD" w:rsidRDefault="00401B31" w:rsidP="005D13AD">
      <w:pPr>
        <w:autoSpaceDE w:val="0"/>
        <w:autoSpaceDN w:val="0"/>
        <w:adjustRightInd w:val="0"/>
        <w:spacing w:before="280" w:after="40" w:line="231" w:lineRule="atLeast"/>
        <w:rPr>
          <w:rFonts w:cs="Humanst521EU"/>
          <w:sz w:val="24"/>
          <w:szCs w:val="24"/>
        </w:rPr>
      </w:pPr>
      <w:r w:rsidRPr="00401B31">
        <w:rPr>
          <w:rFonts w:cs="Humanst521EU"/>
          <w:b/>
          <w:bCs/>
          <w:sz w:val="24"/>
          <w:szCs w:val="24"/>
        </w:rPr>
        <w:t xml:space="preserve">Metody: </w:t>
      </w:r>
    </w:p>
    <w:p w:rsidR="00401B31" w:rsidRPr="00401B31" w:rsidRDefault="00401B31" w:rsidP="00401B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 w:rsidRPr="00401B31">
        <w:rPr>
          <w:rFonts w:cs="CentSchbookEU"/>
          <w:sz w:val="24"/>
          <w:szCs w:val="24"/>
        </w:rPr>
        <w:t>rozmowa z uczniami (pogadanka)</w:t>
      </w:r>
    </w:p>
    <w:p w:rsidR="00401B31" w:rsidRDefault="00401B31" w:rsidP="00401B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 w:rsidRPr="00401B31">
        <w:rPr>
          <w:rFonts w:cs="CentSchbookEU"/>
          <w:sz w:val="24"/>
          <w:szCs w:val="24"/>
        </w:rPr>
        <w:t xml:space="preserve">praca z tekstem </w:t>
      </w:r>
    </w:p>
    <w:p w:rsidR="005D13AD" w:rsidRPr="00401B31" w:rsidRDefault="005D13AD" w:rsidP="00401B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 xml:space="preserve">ćwiczenie </w:t>
      </w:r>
    </w:p>
    <w:p w:rsidR="00401B31" w:rsidRPr="00401B31" w:rsidRDefault="00401B31" w:rsidP="00401B31">
      <w:pPr>
        <w:autoSpaceDE w:val="0"/>
        <w:autoSpaceDN w:val="0"/>
        <w:adjustRightInd w:val="0"/>
        <w:spacing w:before="280" w:after="40" w:line="231" w:lineRule="atLeast"/>
        <w:rPr>
          <w:rFonts w:cs="Humanst521EU"/>
          <w:sz w:val="24"/>
          <w:szCs w:val="24"/>
        </w:rPr>
      </w:pPr>
      <w:r w:rsidRPr="00401B31">
        <w:rPr>
          <w:rFonts w:cs="Humanst521EU"/>
          <w:b/>
          <w:bCs/>
          <w:sz w:val="24"/>
          <w:szCs w:val="24"/>
        </w:rPr>
        <w:t xml:space="preserve">Formy pracy: </w:t>
      </w:r>
    </w:p>
    <w:p w:rsidR="00401B31" w:rsidRPr="00401B31" w:rsidRDefault="00401B31" w:rsidP="00401B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 w:rsidRPr="00401B31">
        <w:rPr>
          <w:rFonts w:cs="CentSchbookEU"/>
          <w:sz w:val="24"/>
          <w:szCs w:val="24"/>
        </w:rPr>
        <w:t xml:space="preserve">indywidualna, </w:t>
      </w:r>
    </w:p>
    <w:p w:rsidR="00401B31" w:rsidRPr="00401B31" w:rsidRDefault="00401B31" w:rsidP="00401B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 w:rsidRPr="00401B31">
        <w:rPr>
          <w:rFonts w:cs="CentSchbookEU"/>
          <w:sz w:val="24"/>
          <w:szCs w:val="24"/>
        </w:rPr>
        <w:t xml:space="preserve">zbiorowa. </w:t>
      </w:r>
    </w:p>
    <w:p w:rsidR="00401B31" w:rsidRPr="00401B31" w:rsidRDefault="00401B31" w:rsidP="00401B31">
      <w:pPr>
        <w:autoSpaceDE w:val="0"/>
        <w:autoSpaceDN w:val="0"/>
        <w:adjustRightInd w:val="0"/>
        <w:spacing w:before="280" w:after="40" w:line="231" w:lineRule="atLeast"/>
        <w:rPr>
          <w:rFonts w:cs="Humanst521EU"/>
          <w:b/>
          <w:bCs/>
          <w:sz w:val="24"/>
          <w:szCs w:val="24"/>
        </w:rPr>
      </w:pPr>
      <w:r w:rsidRPr="00401B31">
        <w:rPr>
          <w:rFonts w:cs="Humanst521EU"/>
          <w:b/>
          <w:bCs/>
          <w:sz w:val="24"/>
          <w:szCs w:val="24"/>
        </w:rPr>
        <w:t xml:space="preserve">Środki dydaktyczne: </w:t>
      </w:r>
    </w:p>
    <w:p w:rsidR="00401B31" w:rsidRPr="00401B31" w:rsidRDefault="00401B31" w:rsidP="00401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 w:rsidRPr="00401B31">
        <w:rPr>
          <w:rFonts w:cs="CentSchbookEU"/>
          <w:sz w:val="24"/>
          <w:szCs w:val="24"/>
        </w:rPr>
        <w:t>podręcznik „Teraz bajty</w:t>
      </w:r>
      <w:r w:rsidR="009E3A25">
        <w:rPr>
          <w:rFonts w:cs="CentSchbookEU"/>
          <w:sz w:val="24"/>
          <w:szCs w:val="24"/>
        </w:rPr>
        <w:t>.</w:t>
      </w:r>
      <w:r w:rsidR="009E3A25" w:rsidRPr="009E3A25">
        <w:rPr>
          <w:rFonts w:ascii="Arial" w:hAnsi="Arial" w:cs="Arial"/>
          <w:sz w:val="20"/>
          <w:szCs w:val="20"/>
        </w:rPr>
        <w:t xml:space="preserve"> </w:t>
      </w:r>
      <w:r w:rsidR="009E3A25">
        <w:rPr>
          <w:rFonts w:ascii="Arial" w:hAnsi="Arial" w:cs="Arial"/>
          <w:sz w:val="20"/>
          <w:szCs w:val="20"/>
        </w:rPr>
        <w:t>Informatyka dla szkoły podstawowej. Klasa V</w:t>
      </w:r>
      <w:r w:rsidR="009E3A25">
        <w:rPr>
          <w:rFonts w:cs="CentSchbookEU"/>
          <w:sz w:val="24"/>
          <w:szCs w:val="24"/>
        </w:rPr>
        <w:t xml:space="preserve"> </w:t>
      </w:r>
      <w:r w:rsidRPr="00401B31">
        <w:rPr>
          <w:rFonts w:cs="CentSchbookEU"/>
          <w:sz w:val="24"/>
          <w:szCs w:val="24"/>
        </w:rPr>
        <w:t>”</w:t>
      </w:r>
      <w:r w:rsidR="005D13AD">
        <w:rPr>
          <w:rFonts w:cs="CentSchbookEU"/>
          <w:sz w:val="24"/>
          <w:szCs w:val="24"/>
        </w:rPr>
        <w:t xml:space="preserve"> str.54-60,</w:t>
      </w:r>
      <w:r w:rsidRPr="00401B31">
        <w:rPr>
          <w:rFonts w:cs="CentSchbookEU"/>
          <w:sz w:val="24"/>
          <w:szCs w:val="24"/>
        </w:rPr>
        <w:t xml:space="preserve"> </w:t>
      </w:r>
    </w:p>
    <w:p w:rsidR="00401B31" w:rsidRPr="00401B31" w:rsidRDefault="005D13AD" w:rsidP="00401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M</w:t>
      </w:r>
      <w:r w:rsidRPr="00401B31">
        <w:rPr>
          <w:rFonts w:cs="CentSchbookEU"/>
          <w:sz w:val="24"/>
          <w:szCs w:val="24"/>
        </w:rPr>
        <w:t>ultibook</w:t>
      </w:r>
      <w:r w:rsidR="00401B31" w:rsidRPr="00401B31">
        <w:rPr>
          <w:rFonts w:cs="CentSchbookEU"/>
          <w:sz w:val="24"/>
          <w:szCs w:val="24"/>
        </w:rPr>
        <w:t xml:space="preserve">  „Teraz bajty</w:t>
      </w:r>
      <w:r w:rsidR="00466C6D">
        <w:rPr>
          <w:rFonts w:cs="CentSchbookEU"/>
          <w:sz w:val="24"/>
          <w:szCs w:val="24"/>
        </w:rPr>
        <w:t>.</w:t>
      </w:r>
      <w:r w:rsidR="00466C6D" w:rsidRPr="00466C6D">
        <w:rPr>
          <w:rFonts w:ascii="Arial" w:hAnsi="Arial" w:cs="Arial"/>
          <w:sz w:val="20"/>
          <w:szCs w:val="20"/>
        </w:rPr>
        <w:t xml:space="preserve"> </w:t>
      </w:r>
      <w:r w:rsidR="00466C6D">
        <w:rPr>
          <w:rFonts w:ascii="Arial" w:hAnsi="Arial" w:cs="Arial"/>
          <w:sz w:val="20"/>
          <w:szCs w:val="20"/>
        </w:rPr>
        <w:t>Informatyka dla szkoły podstawowej. Klasa V</w:t>
      </w:r>
      <w:r w:rsidR="00401B31" w:rsidRPr="00401B31">
        <w:rPr>
          <w:rFonts w:cs="CentSchbookEU"/>
          <w:sz w:val="24"/>
          <w:szCs w:val="24"/>
        </w:rPr>
        <w:t xml:space="preserve">” </w:t>
      </w:r>
      <w:r>
        <w:rPr>
          <w:rFonts w:cs="CentSchbookEU"/>
          <w:sz w:val="24"/>
          <w:szCs w:val="24"/>
        </w:rPr>
        <w:t>,</w:t>
      </w:r>
    </w:p>
    <w:p w:rsidR="00401B31" w:rsidRDefault="005D13AD" w:rsidP="00401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k</w:t>
      </w:r>
      <w:r w:rsidR="00401B31" w:rsidRPr="00401B31">
        <w:rPr>
          <w:rFonts w:cs="CentSchbookEU"/>
          <w:sz w:val="24"/>
          <w:szCs w:val="24"/>
        </w:rPr>
        <w:t>arta pracy „</w:t>
      </w:r>
      <w:r w:rsidR="00D65E28" w:rsidRPr="00D65E28">
        <w:rPr>
          <w:sz w:val="24"/>
          <w:szCs w:val="24"/>
        </w:rPr>
        <w:t>Poczta elektroniczna –wysyłamy listy z załącznikami</w:t>
      </w:r>
      <w:r w:rsidR="00D65E28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D65E28" w:rsidRPr="00982691">
        <w:rPr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cs="CentSchbookEU"/>
          <w:sz w:val="24"/>
          <w:szCs w:val="24"/>
        </w:rPr>
        <w:t>”.,</w:t>
      </w:r>
    </w:p>
    <w:p w:rsidR="005D13AD" w:rsidRPr="00401B31" w:rsidRDefault="005D13AD" w:rsidP="00401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181" w:lineRule="atLeast"/>
        <w:jc w:val="both"/>
        <w:rPr>
          <w:rFonts w:cs="CentSchbookEU"/>
          <w:sz w:val="24"/>
          <w:szCs w:val="24"/>
        </w:rPr>
      </w:pPr>
      <w:r>
        <w:rPr>
          <w:rFonts w:cs="CentSchbookEU"/>
          <w:sz w:val="24"/>
          <w:szCs w:val="24"/>
        </w:rPr>
        <w:t>Tablica interaktywna, stanowiska komputerowe z dostępem do sieci Internet.</w:t>
      </w:r>
    </w:p>
    <w:p w:rsidR="00401B31" w:rsidRPr="00401B31" w:rsidRDefault="00401B31" w:rsidP="00401B31">
      <w:pPr>
        <w:rPr>
          <w:rFonts w:cstheme="minorHAnsi"/>
          <w:sz w:val="24"/>
          <w:szCs w:val="24"/>
        </w:rPr>
      </w:pPr>
    </w:p>
    <w:p w:rsidR="00401B31" w:rsidRPr="00401B31" w:rsidRDefault="00401B31" w:rsidP="00401B31">
      <w:pPr>
        <w:rPr>
          <w:rFonts w:cstheme="minorHAnsi"/>
          <w:b/>
          <w:sz w:val="24"/>
          <w:szCs w:val="24"/>
        </w:rPr>
      </w:pPr>
      <w:r w:rsidRPr="00401B31">
        <w:rPr>
          <w:rFonts w:cstheme="minorHAnsi"/>
          <w:b/>
          <w:sz w:val="24"/>
          <w:szCs w:val="24"/>
        </w:rPr>
        <w:t>Przebieg lekcji:</w:t>
      </w:r>
    </w:p>
    <w:p w:rsidR="00401B31" w:rsidRPr="00401B31" w:rsidRDefault="00401B31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1B31">
        <w:rPr>
          <w:sz w:val="24"/>
          <w:szCs w:val="24"/>
        </w:rPr>
        <w:t>Nauczyciel krótko przedstawia historię sposobów komunikacji i inspiruje uczniów do dyskusji na temat metod porozumiewania się.</w:t>
      </w:r>
    </w:p>
    <w:p w:rsidR="00401B31" w:rsidRPr="00401B31" w:rsidRDefault="00401B31" w:rsidP="00401B31">
      <w:pPr>
        <w:pStyle w:val="Akapitzlist"/>
        <w:rPr>
          <w:rFonts w:cstheme="minorHAnsi"/>
          <w:sz w:val="24"/>
          <w:szCs w:val="24"/>
        </w:rPr>
      </w:pPr>
    </w:p>
    <w:p w:rsidR="00401B31" w:rsidRPr="007F487F" w:rsidRDefault="00401B31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1B31">
        <w:rPr>
          <w:sz w:val="24"/>
          <w:szCs w:val="24"/>
        </w:rPr>
        <w:t xml:space="preserve">Uczniowie zapoznają się z tabelą 1. (str. 55). </w:t>
      </w:r>
      <w:r>
        <w:rPr>
          <w:sz w:val="24"/>
          <w:szCs w:val="24"/>
        </w:rPr>
        <w:t xml:space="preserve">Kolejni </w:t>
      </w:r>
      <w:r w:rsidRPr="00401B31">
        <w:rPr>
          <w:sz w:val="24"/>
          <w:szCs w:val="24"/>
        </w:rPr>
        <w:t>uczni</w:t>
      </w:r>
      <w:r>
        <w:rPr>
          <w:sz w:val="24"/>
          <w:szCs w:val="24"/>
        </w:rPr>
        <w:t>owie</w:t>
      </w:r>
      <w:r w:rsidRPr="00401B31">
        <w:rPr>
          <w:sz w:val="24"/>
          <w:szCs w:val="24"/>
        </w:rPr>
        <w:t xml:space="preserve"> czyta</w:t>
      </w:r>
      <w:r>
        <w:rPr>
          <w:sz w:val="24"/>
          <w:szCs w:val="24"/>
        </w:rPr>
        <w:t>ją</w:t>
      </w:r>
      <w:r w:rsidRPr="00401B31">
        <w:rPr>
          <w:sz w:val="24"/>
          <w:szCs w:val="24"/>
        </w:rPr>
        <w:t xml:space="preserve"> na głos  informacje z kolejnych wierszy tabeli: jeden na temat poczty tradycyjnej, a drugi – elektronicznej. </w:t>
      </w:r>
      <w:r>
        <w:rPr>
          <w:sz w:val="24"/>
          <w:szCs w:val="24"/>
        </w:rPr>
        <w:t xml:space="preserve"> </w:t>
      </w:r>
      <w:r w:rsidR="007F487F">
        <w:rPr>
          <w:sz w:val="24"/>
          <w:szCs w:val="24"/>
        </w:rPr>
        <w:t xml:space="preserve">Uczniowie </w:t>
      </w:r>
      <w:r>
        <w:rPr>
          <w:sz w:val="24"/>
          <w:szCs w:val="24"/>
        </w:rPr>
        <w:t>na bieżąco</w:t>
      </w:r>
      <w:r w:rsidR="007F487F">
        <w:rPr>
          <w:sz w:val="24"/>
          <w:szCs w:val="24"/>
        </w:rPr>
        <w:t xml:space="preserve"> analizują</w:t>
      </w:r>
      <w:r>
        <w:rPr>
          <w:sz w:val="24"/>
          <w:szCs w:val="24"/>
        </w:rPr>
        <w:t xml:space="preserve"> jakie są różnice a jakie podobieństwa w obu pocztach. </w:t>
      </w:r>
      <w:r w:rsidRPr="00401B31">
        <w:rPr>
          <w:sz w:val="24"/>
          <w:szCs w:val="24"/>
        </w:rPr>
        <w:t>Nauczyciel wyjaśnia i uzupełnia niezrozumiałe treści.</w:t>
      </w:r>
    </w:p>
    <w:p w:rsidR="007F487F" w:rsidRPr="007F487F" w:rsidRDefault="007F487F" w:rsidP="007F487F">
      <w:pPr>
        <w:pStyle w:val="Akapitzlist"/>
        <w:rPr>
          <w:rFonts w:cstheme="minorHAnsi"/>
          <w:sz w:val="24"/>
          <w:szCs w:val="24"/>
        </w:rPr>
      </w:pPr>
    </w:p>
    <w:p w:rsidR="00424A7B" w:rsidRPr="00424A7B" w:rsidRDefault="00424A7B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4A7B">
        <w:rPr>
          <w:sz w:val="24"/>
          <w:szCs w:val="24"/>
        </w:rPr>
        <w:lastRenderedPageBreak/>
        <w:t>Nauczyciel wyjaśnia pojęcia poczta elektroniczna i adres e-mail.</w:t>
      </w:r>
      <w:r>
        <w:rPr>
          <w:sz w:val="24"/>
          <w:szCs w:val="24"/>
        </w:rPr>
        <w:t xml:space="preserve"> Omawia budowę adresu. Nauczyciel  zwraca uwagę na tworzenie</w:t>
      </w:r>
      <w:r w:rsidRPr="00424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trudnych do rozszyfrowania haseł do konta elektronicznego, nie podawania nikomu swoich haseł, danych. </w:t>
      </w:r>
    </w:p>
    <w:p w:rsidR="00424A7B" w:rsidRPr="00424A7B" w:rsidRDefault="00424A7B" w:rsidP="00424A7B">
      <w:pPr>
        <w:pStyle w:val="Akapitzlist"/>
        <w:rPr>
          <w:sz w:val="24"/>
          <w:szCs w:val="24"/>
        </w:rPr>
      </w:pPr>
    </w:p>
    <w:p w:rsidR="007F487F" w:rsidRPr="00424A7B" w:rsidRDefault="00424A7B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4A7B">
        <w:rPr>
          <w:sz w:val="24"/>
          <w:szCs w:val="24"/>
        </w:rPr>
        <w:t xml:space="preserve"> Jeden z uczniów czyta na głos opis wysyłania listu elektronicznego (str. 56), pozostali oglądają rysunek 3. (str. 57). </w:t>
      </w:r>
      <w:r w:rsidRPr="00401B31">
        <w:rPr>
          <w:sz w:val="24"/>
          <w:szCs w:val="24"/>
        </w:rPr>
        <w:t>Nauczyciel wyjaśnia i uzupełnia niezrozumiałe treści.</w:t>
      </w:r>
    </w:p>
    <w:p w:rsidR="00424A7B" w:rsidRPr="00424A7B" w:rsidRDefault="00424A7B" w:rsidP="00424A7B">
      <w:pPr>
        <w:pStyle w:val="Akapitzlist"/>
        <w:rPr>
          <w:rFonts w:cstheme="minorHAnsi"/>
          <w:sz w:val="24"/>
          <w:szCs w:val="24"/>
        </w:rPr>
      </w:pPr>
    </w:p>
    <w:p w:rsidR="00424A7B" w:rsidRPr="00424A7B" w:rsidRDefault="00424A7B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4A7B">
        <w:rPr>
          <w:sz w:val="24"/>
          <w:szCs w:val="24"/>
        </w:rPr>
        <w:t xml:space="preserve">Po wejściu na stronę, na której jest założone przykładowe konto, nauczyciel wskazuje przeznaczenie poszczególnych elementów okna konta pocztowego. Korzysta z </w:t>
      </w:r>
      <w:r>
        <w:rPr>
          <w:sz w:val="24"/>
          <w:szCs w:val="24"/>
        </w:rPr>
        <w:t xml:space="preserve">tablicy interaktywnej </w:t>
      </w:r>
      <w:r w:rsidRPr="00424A7B">
        <w:rPr>
          <w:sz w:val="24"/>
          <w:szCs w:val="24"/>
        </w:rPr>
        <w:t>wspólnie z uczniami analizuje rysunek 4. (str. 58). Uczniowie zapoznają się z metodami opisanymi w ramce (str. 58). Jeden z uczniów czyta je na głos.</w:t>
      </w:r>
    </w:p>
    <w:p w:rsidR="00424A7B" w:rsidRPr="00424A7B" w:rsidRDefault="00424A7B" w:rsidP="00424A7B">
      <w:pPr>
        <w:pStyle w:val="Akapitzlist"/>
        <w:rPr>
          <w:sz w:val="24"/>
          <w:szCs w:val="24"/>
        </w:rPr>
      </w:pPr>
    </w:p>
    <w:p w:rsidR="00424A7B" w:rsidRPr="00784F38" w:rsidRDefault="00424A7B" w:rsidP="00401B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4A7B">
        <w:rPr>
          <w:sz w:val="24"/>
          <w:szCs w:val="24"/>
        </w:rPr>
        <w:t>Nauczyciel omawia zasady redagowania, wysyłania i odbierania listów elektronicznych oraz odpowiadania na nie – swój wykład ilustruje przykładem.</w:t>
      </w:r>
    </w:p>
    <w:p w:rsidR="00784F38" w:rsidRPr="00784F38" w:rsidRDefault="00784F38" w:rsidP="00784F38">
      <w:pPr>
        <w:pStyle w:val="Akapitzlist"/>
        <w:rPr>
          <w:rFonts w:cstheme="minorHAnsi"/>
          <w:sz w:val="24"/>
          <w:szCs w:val="24"/>
        </w:rPr>
      </w:pPr>
    </w:p>
    <w:p w:rsidR="00784F38" w:rsidRPr="00784F38" w:rsidRDefault="00784F38" w:rsidP="00784F3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wykonują ćwiczenie wg podanej instrukcji:</w:t>
      </w:r>
    </w:p>
    <w:p w:rsidR="00784F38" w:rsidRPr="00784F38" w:rsidRDefault="00784F38" w:rsidP="00784F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84F38">
        <w:rPr>
          <w:rFonts w:cstheme="minorHAnsi"/>
          <w:sz w:val="24"/>
          <w:szCs w:val="24"/>
        </w:rPr>
        <w:t>Logują się na konto podane przez nauczyciela</w:t>
      </w:r>
    </w:p>
    <w:p w:rsidR="00784F38" w:rsidRPr="00784F38" w:rsidRDefault="00784F38" w:rsidP="00784F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Redagują list (nagłówek powitalny, treść listu- uczniowie mają za zadanie wymienić 2 różnice i 2 podobieństwa między pocztą tradycyjną i elektroniczną, podpis ucznia, informacja o dołączeniu załączników)</w:t>
      </w:r>
    </w:p>
    <w:p w:rsidR="00784F38" w:rsidRPr="00784F38" w:rsidRDefault="00784F38" w:rsidP="00784F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84F38">
        <w:rPr>
          <w:rFonts w:cstheme="minorHAnsi"/>
          <w:sz w:val="24"/>
          <w:szCs w:val="24"/>
        </w:rPr>
        <w:t>Dołączają 2 załączniki</w:t>
      </w:r>
      <w:r w:rsidR="009E3A25">
        <w:rPr>
          <w:rFonts w:cstheme="minorHAnsi"/>
          <w:sz w:val="24"/>
          <w:szCs w:val="24"/>
        </w:rPr>
        <w:t>:</w:t>
      </w:r>
    </w:p>
    <w:p w:rsidR="00784F38" w:rsidRPr="00784F38" w:rsidRDefault="009E3A25" w:rsidP="009E3A2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</w:t>
      </w:r>
      <w:r w:rsidR="00784F38" w:rsidRPr="00784F38">
        <w:rPr>
          <w:rFonts w:cstheme="minorHAnsi"/>
          <w:sz w:val="24"/>
          <w:szCs w:val="24"/>
        </w:rPr>
        <w:t xml:space="preserve"> załącznik </w:t>
      </w:r>
      <w:r>
        <w:rPr>
          <w:rFonts w:cstheme="minorHAnsi"/>
          <w:sz w:val="24"/>
          <w:szCs w:val="24"/>
        </w:rPr>
        <w:t xml:space="preserve">tworzą </w:t>
      </w:r>
      <w:r w:rsidR="00784F38" w:rsidRPr="00784F38">
        <w:rPr>
          <w:rFonts w:cstheme="minorHAnsi"/>
          <w:sz w:val="24"/>
          <w:szCs w:val="24"/>
        </w:rPr>
        <w:t>w programie Word - krótką informację nt. Netykiety</w:t>
      </w:r>
      <w:r>
        <w:rPr>
          <w:rFonts w:cstheme="minorHAnsi"/>
          <w:sz w:val="24"/>
          <w:szCs w:val="24"/>
        </w:rPr>
        <w:t xml:space="preserve"> w sieci, drugi to dowolna praca wykonana wcześniej np. rysunek wykonany w programie Paint.</w:t>
      </w:r>
    </w:p>
    <w:p w:rsidR="00784F38" w:rsidRDefault="00784F38" w:rsidP="00784F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84F38">
        <w:rPr>
          <w:rFonts w:cstheme="minorHAnsi"/>
          <w:sz w:val="24"/>
          <w:szCs w:val="24"/>
        </w:rPr>
        <w:t>Wysyłają list z załącznikami do nauczyciela.</w:t>
      </w:r>
    </w:p>
    <w:p w:rsidR="003E7F5F" w:rsidRDefault="003E7F5F" w:rsidP="003E7F5F">
      <w:pPr>
        <w:pStyle w:val="Akapitzlist"/>
        <w:rPr>
          <w:rFonts w:cstheme="minorHAnsi"/>
          <w:sz w:val="24"/>
          <w:szCs w:val="24"/>
        </w:rPr>
      </w:pPr>
    </w:p>
    <w:p w:rsidR="003E7F5F" w:rsidRPr="003E7F5F" w:rsidRDefault="003E7F5F" w:rsidP="003E7F5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E7F5F">
        <w:rPr>
          <w:sz w:val="24"/>
          <w:szCs w:val="24"/>
        </w:rPr>
        <w:t xml:space="preserve">Nauczyciel ocenia bieżącą pracę </w:t>
      </w:r>
      <w:r w:rsidR="00D65E28">
        <w:rPr>
          <w:sz w:val="24"/>
          <w:szCs w:val="24"/>
        </w:rPr>
        <w:t xml:space="preserve">uczniów </w:t>
      </w:r>
      <w:r w:rsidRPr="003E7F5F">
        <w:rPr>
          <w:sz w:val="24"/>
          <w:szCs w:val="24"/>
        </w:rPr>
        <w:t xml:space="preserve">na lekcji: </w:t>
      </w:r>
      <w:r w:rsidR="00D65E28">
        <w:rPr>
          <w:sz w:val="24"/>
          <w:szCs w:val="24"/>
        </w:rPr>
        <w:t xml:space="preserve">zwraca uwagę na </w:t>
      </w:r>
      <w:r w:rsidRPr="003E7F5F">
        <w:rPr>
          <w:sz w:val="24"/>
          <w:szCs w:val="24"/>
        </w:rPr>
        <w:t>aktywn</w:t>
      </w:r>
      <w:r w:rsidR="00D65E28">
        <w:rPr>
          <w:sz w:val="24"/>
          <w:szCs w:val="24"/>
        </w:rPr>
        <w:t>ość i rzetelne wykonanie ćwiczenia</w:t>
      </w:r>
      <w:r w:rsidRPr="003E7F5F">
        <w:rPr>
          <w:sz w:val="24"/>
          <w:szCs w:val="24"/>
        </w:rPr>
        <w:t xml:space="preserve"> i zadań.</w:t>
      </w:r>
    </w:p>
    <w:sectPr w:rsidR="003E7F5F" w:rsidRPr="003E7F5F" w:rsidSect="00121C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788"/>
    <w:multiLevelType w:val="hybridMultilevel"/>
    <w:tmpl w:val="5DE23528"/>
    <w:lvl w:ilvl="0" w:tplc="5B1496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76F"/>
    <w:multiLevelType w:val="hybridMultilevel"/>
    <w:tmpl w:val="E8EE73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F3AEE"/>
    <w:multiLevelType w:val="hybridMultilevel"/>
    <w:tmpl w:val="D436B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69E4"/>
    <w:multiLevelType w:val="hybridMultilevel"/>
    <w:tmpl w:val="42A63E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22B5"/>
    <w:multiLevelType w:val="hybridMultilevel"/>
    <w:tmpl w:val="49A80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84F35"/>
    <w:multiLevelType w:val="hybridMultilevel"/>
    <w:tmpl w:val="BC70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2532B"/>
    <w:multiLevelType w:val="hybridMultilevel"/>
    <w:tmpl w:val="CFDE20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B95"/>
    <w:rsid w:val="0000041F"/>
    <w:rsid w:val="00121C08"/>
    <w:rsid w:val="00186F29"/>
    <w:rsid w:val="00223C0F"/>
    <w:rsid w:val="003E3DD9"/>
    <w:rsid w:val="003E7F5F"/>
    <w:rsid w:val="00401B31"/>
    <w:rsid w:val="00424A7B"/>
    <w:rsid w:val="00466C6D"/>
    <w:rsid w:val="005D13AD"/>
    <w:rsid w:val="006A5A29"/>
    <w:rsid w:val="006F1393"/>
    <w:rsid w:val="00784F38"/>
    <w:rsid w:val="007F487F"/>
    <w:rsid w:val="00811B95"/>
    <w:rsid w:val="00877C1D"/>
    <w:rsid w:val="00944043"/>
    <w:rsid w:val="009E3A25"/>
    <w:rsid w:val="00BF58EB"/>
    <w:rsid w:val="00C6169B"/>
    <w:rsid w:val="00D65E28"/>
    <w:rsid w:val="00D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B95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11B95"/>
    <w:pPr>
      <w:spacing w:line="23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01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13</cp:revision>
  <dcterms:created xsi:type="dcterms:W3CDTF">2019-03-07T08:22:00Z</dcterms:created>
  <dcterms:modified xsi:type="dcterms:W3CDTF">2019-03-08T18:14:00Z</dcterms:modified>
</cp:coreProperties>
</file>